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DB5" w:rsidRDefault="003D2427"/>
    <w:p w:rsidR="003D2427" w:rsidRDefault="003D2427"/>
    <w:p w:rsidR="003D2427" w:rsidRDefault="003D2427"/>
    <w:p w:rsidR="003D2427" w:rsidRDefault="003D2427"/>
    <w:p w:rsidR="003D2427" w:rsidRPr="00EE08C2" w:rsidRDefault="003D2427" w:rsidP="003D242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E08C2">
        <w:rPr>
          <w:rFonts w:ascii="Times New Roman" w:eastAsiaTheme="majorEastAsia" w:hAnsi="Times New Roman" w:cs="Times New Roman"/>
          <w:b/>
          <w:bCs/>
          <w:sz w:val="24"/>
          <w:szCs w:val="24"/>
        </w:rPr>
        <w:t>Appendix</w:t>
      </w:r>
      <w:bookmarkEnd w:id="0"/>
      <w:r w:rsidRPr="00EE08C2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I: </w:t>
      </w:r>
      <w:r w:rsidRPr="00EE08C2">
        <w:rPr>
          <w:rFonts w:ascii="Times New Roman" w:hAnsi="Times New Roman" w:cs="Times New Roman"/>
          <w:sz w:val="24"/>
          <w:szCs w:val="24"/>
        </w:rPr>
        <w:t xml:space="preserve">European Organization for Research and Treatment of Cancer - Quality of Life Questionnaire (EORTC QLQ-C30) </w:t>
      </w:r>
    </w:p>
    <w:p w:rsidR="003D2427" w:rsidRPr="00EE08C2" w:rsidRDefault="003D2427" w:rsidP="003D2427">
      <w:pPr>
        <w:spacing w:line="480" w:lineRule="auto"/>
        <w:rPr>
          <w:rFonts w:ascii="Times New Roman" w:eastAsiaTheme="majorEastAsia" w:hAnsi="Times New Roman" w:cs="Times New Roman"/>
          <w:b/>
          <w:bCs/>
          <w:noProof/>
          <w:color w:val="2E74B5" w:themeColor="accent1" w:themeShade="BF"/>
          <w:sz w:val="24"/>
          <w:szCs w:val="24"/>
        </w:rPr>
      </w:pPr>
      <w:r w:rsidRPr="00EE08C2">
        <w:rPr>
          <w:rFonts w:ascii="Times New Roman" w:eastAsiaTheme="majorEastAsia" w:hAnsi="Times New Roman" w:cs="Times New Roman"/>
          <w:b/>
          <w:bCs/>
          <w:noProof/>
          <w:color w:val="2E74B5" w:themeColor="accent1" w:themeShade="BF"/>
          <w:sz w:val="24"/>
          <w:szCs w:val="24"/>
          <w:lang w:val="en-IN" w:eastAsia="en-IN"/>
        </w:rPr>
        <w:lastRenderedPageBreak/>
        <w:drawing>
          <wp:inline distT="0" distB="0" distL="0" distR="0" wp14:anchorId="5B000AFD" wp14:editId="2BB26C1F">
            <wp:extent cx="5940000" cy="7751594"/>
            <wp:effectExtent l="0" t="0" r="3810" b="1905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5" b="4659"/>
                    <a:stretch/>
                  </pic:blipFill>
                  <pic:spPr bwMode="auto">
                    <a:xfrm>
                      <a:off x="0" y="0"/>
                      <a:ext cx="5940000" cy="7751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427" w:rsidRPr="00EE08C2" w:rsidRDefault="003D2427" w:rsidP="003D2427">
      <w:pPr>
        <w:spacing w:line="480" w:lineRule="auto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EE08C2">
        <w:rPr>
          <w:rFonts w:ascii="Times New Roman" w:eastAsiaTheme="majorEastAsia" w:hAnsi="Times New Roman" w:cs="Times New Roman"/>
          <w:b/>
          <w:bCs/>
          <w:noProof/>
          <w:color w:val="2E74B5" w:themeColor="accent1" w:themeShade="BF"/>
          <w:sz w:val="24"/>
          <w:szCs w:val="24"/>
          <w:lang w:val="en-IN" w:eastAsia="en-IN"/>
        </w:rPr>
        <w:lastRenderedPageBreak/>
        <w:drawing>
          <wp:inline distT="0" distB="0" distL="0" distR="0" wp14:anchorId="76EA9D6D" wp14:editId="21A65955">
            <wp:extent cx="5940000" cy="7923851"/>
            <wp:effectExtent l="0" t="0" r="3810" b="1270"/>
            <wp:docPr id="3" name="Picture 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1" b="2314"/>
                    <a:stretch/>
                  </pic:blipFill>
                  <pic:spPr bwMode="auto">
                    <a:xfrm>
                      <a:off x="0" y="0"/>
                      <a:ext cx="5940000" cy="7923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427" w:rsidRPr="00EE08C2" w:rsidRDefault="003D2427" w:rsidP="003D242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E08C2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br w:type="page"/>
      </w:r>
      <w:r w:rsidRPr="00EE08C2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 xml:space="preserve">Appendix II: </w:t>
      </w:r>
      <w:r w:rsidRPr="00EE08C2">
        <w:rPr>
          <w:rFonts w:ascii="Times New Roman" w:hAnsi="Times New Roman" w:cs="Times New Roman"/>
          <w:sz w:val="24"/>
          <w:szCs w:val="24"/>
        </w:rPr>
        <w:t>Shoulder Pain and Disability Index (SPADI)</w:t>
      </w:r>
    </w:p>
    <w:p w:rsidR="003D2427" w:rsidRPr="00EE08C2" w:rsidRDefault="003D2427" w:rsidP="003D2427">
      <w:pPr>
        <w:spacing w:line="480" w:lineRule="auto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EE08C2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drawing>
          <wp:inline distT="0" distB="0" distL="0" distR="0" wp14:anchorId="05BDD9BD" wp14:editId="5F56E28D">
            <wp:extent cx="5827395" cy="7854215"/>
            <wp:effectExtent l="0" t="0" r="1905" b="0"/>
            <wp:docPr id="1066" name="Picture 106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2"/>
                    <a:stretch/>
                  </pic:blipFill>
                  <pic:spPr bwMode="auto">
                    <a:xfrm>
                      <a:off x="0" y="0"/>
                      <a:ext cx="5827395" cy="7854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2427" w:rsidRDefault="003D2427"/>
    <w:sectPr w:rsidR="003D2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27"/>
    <w:rsid w:val="001E6E5D"/>
    <w:rsid w:val="003D2427"/>
    <w:rsid w:val="0077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29BF9-9974-4BB0-98EF-45CDCB4C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427"/>
    <w:rPr>
      <w:rFonts w:eastAsiaTheme="minorEastAsia"/>
      <w:lang w:val="en-S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PC-556</dc:creator>
  <cp:keywords/>
  <dc:description/>
  <cp:lastModifiedBy>PC-556</cp:lastModifiedBy>
  <cp:revision>1</cp:revision>
  <dcterms:created xsi:type="dcterms:W3CDTF">2022-09-28T12:29:00Z</dcterms:created>
  <dcterms:modified xsi:type="dcterms:W3CDTF">2022-09-28T12:30:00Z</dcterms:modified>
</cp:coreProperties>
</file>